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B0C82" w:rsidP="6274FD1D" w:rsidRDefault="006B0C82" w14:paraId="474786E2" w14:textId="4B5399B8">
      <w:pPr>
        <w:spacing w:before="100" w:beforeAutospacing="on" w:after="100" w:afterAutospacing="on" w:line="240" w:lineRule="auto"/>
        <w:rPr>
          <w:rFonts w:eastAsia="Times New Roman" w:cs="Times New Roman"/>
          <w:b w:val="1"/>
          <w:bCs w:val="1"/>
          <w:sz w:val="36"/>
          <w:szCs w:val="36"/>
          <w:lang w:eastAsia="en-GB"/>
        </w:rPr>
      </w:pPr>
      <w:r w:rsidR="60E427C4">
        <w:rPr>
          <w:rFonts w:eastAsia="Times New Roman" w:cs="Times New Roman"/>
          <w:b w:val="1"/>
          <w:bCs w:val="1"/>
          <w:kern w:val="0"/>
          <w:sz w:val="36"/>
          <w:szCs w:val="36"/>
          <w:lang w:eastAsia="en-GB"/>
          <w14:ligatures w14:val="none"/>
        </w:rPr>
        <w:t xml:space="preserve">Two Rhythms </w:t>
      </w:r>
      <w:r w:rsidRPr="006B0C82" w:rsidR="60E427C4">
        <w:rPr>
          <w:rFonts w:eastAsia="Times New Roman" w:cs="Times New Roman"/>
          <w:b w:val="1"/>
          <w:bCs w:val="1"/>
          <w:kern w:val="0"/>
          <w:sz w:val="36"/>
          <w:szCs w:val="36"/>
          <w:lang w:eastAsia="en-GB"/>
          <w14:ligatures w14:val="none"/>
        </w:rPr>
        <w:t>Case Study: E’s Story</w:t>
      </w:r>
      <w:r w:rsidRPr="006B0C82" w:rsidR="3C2EB7E2">
        <w:rPr>
          <w:rFonts w:eastAsia="Times New Roman" w:cs="Times New Roman"/>
          <w:b w:val="1"/>
          <w:bCs w:val="1"/>
          <w:kern w:val="0"/>
          <w:sz w:val="36"/>
          <w:szCs w:val="36"/>
          <w:lang w:eastAsia="en-GB"/>
          <w14:ligatures w14:val="none"/>
        </w:rPr>
        <w:t xml:space="preserve"> – </w:t>
      </w:r>
    </w:p>
    <w:p w:rsidR="006B0C82" w:rsidP="6274FD1D" w:rsidRDefault="006B0C82" w14:paraId="2244B6FD" w14:textId="3BB343DB">
      <w:pPr>
        <w:spacing w:before="100" w:beforeAutospacing="on" w:after="100" w:afterAutospacing="on" w:line="240" w:lineRule="auto"/>
        <w:rPr>
          <w:rFonts w:eastAsia="Times New Roman" w:cs="Times New Roman"/>
          <w:b w:val="1"/>
          <w:bCs w:val="1"/>
          <w:kern w:val="0"/>
          <w:sz w:val="36"/>
          <w:szCs w:val="36"/>
          <w:lang w:eastAsia="en-GB"/>
          <w14:ligatures w14:val="none"/>
        </w:rPr>
      </w:pPr>
      <w:r w:rsidRPr="006B0C82" w:rsidR="3C2EB7E2">
        <w:rPr>
          <w:rFonts w:eastAsia="Times New Roman" w:cs="Times New Roman"/>
          <w:b w:val="1"/>
          <w:bCs w:val="1"/>
          <w:kern w:val="0"/>
          <w:sz w:val="36"/>
          <w:szCs w:val="36"/>
          <w:lang w:eastAsia="en-GB"/>
          <w14:ligatures w14:val="none"/>
        </w:rPr>
        <w:t xml:space="preserve">Two Rhythms </w:t>
      </w:r>
      <w:r w:rsidRPr="006B0C82" w:rsidR="7CEE12BF">
        <w:rPr>
          <w:rFonts w:eastAsia="Times New Roman" w:cs="Times New Roman"/>
          <w:b w:val="1"/>
          <w:bCs w:val="1"/>
          <w:kern w:val="0"/>
          <w:sz w:val="36"/>
          <w:szCs w:val="36"/>
          <w:lang w:eastAsia="en-GB"/>
          <w14:ligatures w14:val="none"/>
        </w:rPr>
        <w:t>provides cross-sector</w:t>
      </w:r>
      <w:r w:rsidRPr="006B0C82" w:rsidR="3209CD72">
        <w:rPr>
          <w:rFonts w:eastAsia="Times New Roman" w:cs="Times New Roman"/>
          <w:b w:val="1"/>
          <w:bCs w:val="1"/>
          <w:kern w:val="0"/>
          <w:sz w:val="36"/>
          <w:szCs w:val="36"/>
          <w:lang w:eastAsia="en-GB"/>
          <w14:ligatures w14:val="none"/>
        </w:rPr>
        <w:t xml:space="preserve"> and multi-disciplinary</w:t>
      </w:r>
      <w:r w:rsidRPr="006B0C82" w:rsidR="3C2EB7E2">
        <w:rPr>
          <w:rFonts w:eastAsia="Times New Roman" w:cs="Times New Roman"/>
          <w:b w:val="1"/>
          <w:bCs w:val="1"/>
          <w:kern w:val="0"/>
          <w:sz w:val="36"/>
          <w:szCs w:val="36"/>
          <w:lang w:eastAsia="en-GB"/>
          <w14:ligatures w14:val="none"/>
        </w:rPr>
        <w:t xml:space="preserve"> </w:t>
      </w:r>
      <w:r w:rsidRPr="006B0C82" w:rsidR="323115F0">
        <w:rPr>
          <w:rFonts w:eastAsia="Times New Roman" w:cs="Times New Roman"/>
          <w:b w:val="1"/>
          <w:bCs w:val="1"/>
          <w:kern w:val="0"/>
          <w:sz w:val="36"/>
          <w:szCs w:val="36"/>
          <w:lang w:eastAsia="en-GB"/>
          <w14:ligatures w14:val="none"/>
        </w:rPr>
        <w:t>suppor</w:t>
      </w:r>
      <w:r w:rsidRPr="006B0C82" w:rsidR="1A868535">
        <w:rPr>
          <w:rFonts w:eastAsia="Times New Roman" w:cs="Times New Roman"/>
          <w:b w:val="1"/>
          <w:bCs w:val="1"/>
          <w:kern w:val="0"/>
          <w:sz w:val="36"/>
          <w:szCs w:val="36"/>
          <w:lang w:eastAsia="en-GB"/>
          <w14:ligatures w14:val="none"/>
        </w:rPr>
        <w:t>t</w:t>
      </w:r>
      <w:r w:rsidRPr="006B0C82" w:rsidR="3C2EB7E2">
        <w:rPr>
          <w:rFonts w:eastAsia="Times New Roman" w:cs="Times New Roman"/>
          <w:b w:val="1"/>
          <w:bCs w:val="1"/>
          <w:kern w:val="0"/>
          <w:sz w:val="36"/>
          <w:szCs w:val="36"/>
          <w:lang w:eastAsia="en-GB"/>
          <w14:ligatures w14:val="none"/>
        </w:rPr>
        <w:t xml:space="preserve"> </w:t>
      </w:r>
      <w:r w:rsidRPr="006B0C82" w:rsidR="60AFF46C">
        <w:rPr>
          <w:rFonts w:eastAsia="Times New Roman" w:cs="Times New Roman"/>
          <w:b w:val="1"/>
          <w:bCs w:val="1"/>
          <w:kern w:val="0"/>
          <w:sz w:val="36"/>
          <w:szCs w:val="36"/>
          <w:lang w:eastAsia="en-GB"/>
          <w14:ligatures w14:val="none"/>
        </w:rPr>
        <w:t>into life-long learning through</w:t>
      </w:r>
      <w:r w:rsidRPr="006B0C82" w:rsidR="3C2EB7E2">
        <w:rPr>
          <w:rFonts w:eastAsia="Times New Roman" w:cs="Times New Roman"/>
          <w:b w:val="1"/>
          <w:bCs w:val="1"/>
          <w:kern w:val="0"/>
          <w:sz w:val="36"/>
          <w:szCs w:val="36"/>
          <w:lang w:eastAsia="en-GB"/>
          <w14:ligatures w14:val="none"/>
        </w:rPr>
        <w:t xml:space="preserve"> Music and Movement</w:t>
      </w:r>
      <w:r w:rsidRPr="006B0C82" w:rsidR="5778E2CC">
        <w:rPr>
          <w:rFonts w:eastAsia="Times New Roman" w:cs="Times New Roman"/>
          <w:b w:val="1"/>
          <w:bCs w:val="1"/>
          <w:kern w:val="0"/>
          <w:sz w:val="36"/>
          <w:szCs w:val="36"/>
          <w:lang w:eastAsia="en-GB"/>
          <w14:ligatures w14:val="none"/>
        </w:rPr>
        <w:t xml:space="preserve">, </w:t>
      </w:r>
      <w:r w:rsidRPr="006B0C82" w:rsidR="5778E2CC">
        <w:rPr>
          <w:rFonts w:eastAsia="Times New Roman" w:cs="Times New Roman"/>
          <w:b w:val="1"/>
          <w:bCs w:val="1"/>
          <w:kern w:val="0"/>
          <w:sz w:val="36"/>
          <w:szCs w:val="36"/>
          <w:lang w:eastAsia="en-GB"/>
          <w14:ligatures w14:val="none"/>
        </w:rPr>
        <w:t>autonomy</w:t>
      </w:r>
      <w:r w:rsidRPr="006B0C82" w:rsidR="5778E2CC">
        <w:rPr>
          <w:rFonts w:eastAsia="Times New Roman" w:cs="Times New Roman"/>
          <w:b w:val="1"/>
          <w:bCs w:val="1"/>
          <w:kern w:val="0"/>
          <w:sz w:val="36"/>
          <w:szCs w:val="36"/>
          <w:lang w:eastAsia="en-GB"/>
          <w14:ligatures w14:val="none"/>
        </w:rPr>
        <w:t xml:space="preserve"> and </w:t>
      </w:r>
      <w:r w:rsidRPr="006B0C82" w:rsidR="5778E2CC">
        <w:rPr>
          <w:rFonts w:eastAsia="Times New Roman" w:cs="Times New Roman"/>
          <w:b w:val="1"/>
          <w:bCs w:val="1"/>
          <w:kern w:val="0"/>
          <w:sz w:val="36"/>
          <w:szCs w:val="36"/>
          <w:lang w:eastAsia="en-GB"/>
          <w14:ligatures w14:val="none"/>
        </w:rPr>
        <w:t>self-expression</w:t>
      </w:r>
    </w:p>
    <w:p w:rsidRPr="006B0C82" w:rsidR="006B0C82" w:rsidP="006B0C82" w:rsidRDefault="006B0C82" w14:paraId="5EB09F12" w14:textId="412CCAE5">
      <w:pPr>
        <w:spacing w:before="100" w:beforeAutospacing="1" w:after="100" w:afterAutospacing="1" w:line="240" w:lineRule="auto"/>
        <w:rPr>
          <w:rFonts w:eastAsia="Times New Roman" w:cs="Times New Roman"/>
          <w:b/>
          <w:bCs/>
          <w:kern w:val="0"/>
          <w:sz w:val="36"/>
          <w:szCs w:val="36"/>
          <w:lang w:eastAsia="en-GB"/>
          <w14:ligatures w14:val="none"/>
        </w:rPr>
      </w:pPr>
      <w:r w:rsidR="60E427C4">
        <w:drawing>
          <wp:inline wp14:editId="1A09EA46" wp14:anchorId="0BAA1599">
            <wp:extent cx="6038008" cy="2501900"/>
            <wp:effectExtent l="0" t="0" r="0" b="0"/>
            <wp:docPr id="1480797914" name="Picture 1" descr="Two people playing with toys&#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0797914" name="Picture 1" descr="Two people playing with toys&#10;&#10;AI-generated content may be incorrect."/>
                    <pic:cNvPicPr/>
                  </pic:nvPicPr>
                  <pic:blipFill rotWithShape="1">
                    <a:blip xmlns:r="http://schemas.openxmlformats.org/officeDocument/2006/relationships" r:embed="rId4" cstate="print">
                      <a:extLst>
                        <a:ext uri="{28A0092B-C50C-407E-A947-70E740481C1C}">
                          <a14:useLocalDpi xmlns:a14="http://schemas.microsoft.com/office/drawing/2010/main" val="0"/>
                        </a:ext>
                      </a:extLst>
                    </a:blip>
                    <a:srcRect t="12606" b="13728"/>
                    <a:stretch>
                      <a:fillRect/>
                    </a:stretch>
                  </pic:blipFill>
                  <pic:spPr bwMode="auto">
                    <a:xfrm>
                      <a:off x="0" y="0"/>
                      <a:ext cx="6046362" cy="2505361"/>
                    </a:xfrm>
                    <a:prstGeom prst="rect">
                      <a:avLst/>
                    </a:prstGeom>
                    <a:ln>
                      <a:noFill/>
                    </a:ln>
                    <a:extLst>
                      <a:ext uri="{53640926-AAD7-44D8-BBD7-CCE9431645EC}">
                        <a14:shadowObscured xmlns:a14="http://schemas.microsoft.com/office/drawing/2010/main"/>
                      </a:ext>
                    </a:extLst>
                  </pic:spPr>
                </pic:pic>
              </a:graphicData>
            </a:graphic>
          </wp:inline>
        </w:drawing>
      </w:r>
    </w:p>
    <w:p w:rsidRPr="006B0C82" w:rsidR="006B0C82" w:rsidP="006B0C82" w:rsidRDefault="006B0C82" w14:paraId="5230C716" w14:textId="77777777">
      <w:pPr>
        <w:spacing w:before="100" w:beforeAutospacing="1" w:after="100" w:afterAutospacing="1" w:line="240" w:lineRule="auto"/>
        <w:outlineLvl w:val="3"/>
        <w:rPr>
          <w:rFonts w:eastAsia="Times New Roman" w:cs="Times New Roman"/>
          <w:b/>
          <w:bCs/>
          <w:kern w:val="0"/>
          <w:lang w:eastAsia="en-GB"/>
          <w14:ligatures w14:val="none"/>
        </w:rPr>
      </w:pPr>
      <w:r w:rsidRPr="006B0C82">
        <w:rPr>
          <w:rFonts w:eastAsia="Times New Roman" w:cs="Times New Roman"/>
          <w:b/>
          <w:bCs/>
          <w:kern w:val="0"/>
          <w:lang w:eastAsia="en-GB"/>
          <w14:ligatures w14:val="none"/>
        </w:rPr>
        <w:t>Background</w:t>
      </w:r>
    </w:p>
    <w:p w:rsidRPr="006B0C82" w:rsidR="006B0C82" w:rsidP="6274FD1D" w:rsidRDefault="006B0C82" w14:paraId="34527C85" w14:textId="77777777">
      <w:pPr>
        <w:spacing w:before="100" w:beforeAutospacing="on" w:after="100" w:afterAutospacing="on" w:line="240" w:lineRule="auto"/>
        <w:rPr>
          <w:rFonts w:eastAsia="Times New Roman" w:cs="Times New Roman"/>
          <w:kern w:val="0"/>
          <w:lang w:eastAsia="en-GB"/>
          <w14:ligatures w14:val="none"/>
        </w:rPr>
      </w:pPr>
      <w:r w:rsidRPr="006B0C82" w:rsidR="60E427C4">
        <w:rPr>
          <w:rFonts w:eastAsia="Times New Roman" w:cs="Times New Roman"/>
          <w:kern w:val="0"/>
          <w:lang w:eastAsia="en-GB"/>
          <w14:ligatures w14:val="none"/>
        </w:rPr>
        <w:t xml:space="preserve">Emily is a happy and giggly </w:t>
      </w:r>
      <w:r w:rsidRPr="006B0C82" w:rsidR="60E427C4">
        <w:rPr>
          <w:rFonts w:eastAsia="Times New Roman" w:cs="Times New Roman"/>
          <w:kern w:val="0"/>
          <w:lang w:eastAsia="en-GB"/>
          <w14:ligatures w14:val="none"/>
        </w:rPr>
        <w:t>22 year old</w:t>
      </w:r>
      <w:r w:rsidRPr="006B0C82" w:rsidR="60E427C4">
        <w:rPr>
          <w:rFonts w:eastAsia="Times New Roman" w:cs="Times New Roman"/>
          <w:kern w:val="0"/>
          <w:lang w:eastAsia="en-GB"/>
          <w14:ligatures w14:val="none"/>
        </w:rPr>
        <w:t xml:space="preserve"> who is diagnosed with Mowat Wilson Syndrome, a genetic condition which affects many parts of the body. Emily also has additional needs, is non-verbal and needs assistance with her personal care. </w:t>
      </w:r>
    </w:p>
    <w:p w:rsidRPr="006B0C82" w:rsidR="006B0C82" w:rsidP="6274FD1D" w:rsidRDefault="006B0C82" w14:paraId="5B7FD8E0" w14:textId="77777777">
      <w:pPr>
        <w:spacing w:before="100" w:beforeAutospacing="on" w:after="100" w:afterAutospacing="on" w:line="240" w:lineRule="auto"/>
        <w:rPr>
          <w:rFonts w:eastAsia="Times New Roman" w:cs="Times New Roman"/>
          <w:kern w:val="0"/>
          <w:lang w:eastAsia="en-GB"/>
          <w14:ligatures w14:val="none"/>
        </w:rPr>
      </w:pPr>
      <w:r w:rsidRPr="006B0C82" w:rsidR="60E427C4">
        <w:rPr>
          <w:rFonts w:eastAsia="Times New Roman" w:cs="Times New Roman"/>
          <w:kern w:val="0"/>
          <w:lang w:eastAsia="en-GB"/>
          <w14:ligatures w14:val="none"/>
        </w:rPr>
        <w:t xml:space="preserve">Emily loves to laugh and </w:t>
      </w:r>
      <w:r w:rsidRPr="006B0C82" w:rsidR="60E427C4">
        <w:rPr>
          <w:rFonts w:eastAsia="Times New Roman" w:cs="Times New Roman"/>
          <w:kern w:val="0"/>
          <w:lang w:eastAsia="en-GB"/>
          <w14:ligatures w14:val="none"/>
        </w:rPr>
        <w:t>socialise, and</w:t>
      </w:r>
      <w:r w:rsidRPr="006B0C82" w:rsidR="60E427C4">
        <w:rPr>
          <w:rFonts w:eastAsia="Times New Roman" w:cs="Times New Roman"/>
          <w:kern w:val="0"/>
          <w:lang w:eastAsia="en-GB"/>
          <w14:ligatures w14:val="none"/>
        </w:rPr>
        <w:t xml:space="preserve"> likes to be </w:t>
      </w:r>
      <w:r w:rsidRPr="006B0C82" w:rsidR="60E427C4">
        <w:rPr>
          <w:rFonts w:eastAsia="Times New Roman" w:cs="Times New Roman"/>
          <w:kern w:val="0"/>
          <w:lang w:eastAsia="en-GB"/>
          <w14:ligatures w14:val="none"/>
        </w:rPr>
        <w:t xml:space="preserve">out and about</w:t>
      </w:r>
      <w:r w:rsidRPr="006B0C82" w:rsidR="60E427C4">
        <w:rPr>
          <w:rFonts w:eastAsia="Times New Roman" w:cs="Times New Roman"/>
          <w:kern w:val="0"/>
          <w:lang w:eastAsia="en-GB"/>
          <w14:ligatures w14:val="none"/>
        </w:rPr>
        <w:t xml:space="preserve"> and enjoys meeting up with friends and family. She also loves swimming in her pool and can float about with her noodle. She enjoys kicking her legs in the pool and using her arm to splash everyone!  </w:t>
      </w:r>
    </w:p>
    <w:p w:rsidR="6DC8DF86" w:rsidP="6274FD1D" w:rsidRDefault="6DC8DF86" w14:paraId="3E3DBEA1" w14:textId="357F7BA5">
      <w:pPr>
        <w:spacing w:beforeAutospacing="on" w:afterAutospacing="on" w:line="240" w:lineRule="auto"/>
        <w:rPr>
          <w:rFonts w:eastAsia="Times New Roman" w:cs="Times New Roman"/>
          <w:lang w:eastAsia="en-GB"/>
        </w:rPr>
      </w:pPr>
      <w:r w:rsidRPr="6274FD1D" w:rsidR="6DC8DF86">
        <w:rPr>
          <w:rFonts w:eastAsia="Times New Roman" w:cs="Times New Roman"/>
          <w:lang w:eastAsia="en-GB"/>
        </w:rPr>
        <w:t>Previously, Emily attended Two Rhythms sessions at SEN school, through Two Rhythms / previously Touch Trust Membership Organisation programme</w:t>
      </w:r>
      <w:r w:rsidRPr="6274FD1D" w:rsidR="4623C29D">
        <w:rPr>
          <w:rFonts w:eastAsia="Times New Roman" w:cs="Times New Roman"/>
          <w:lang w:eastAsia="en-GB"/>
        </w:rPr>
        <w:t>. D</w:t>
      </w:r>
      <w:r w:rsidRPr="6274FD1D" w:rsidR="6DC8DF86">
        <w:rPr>
          <w:rFonts w:eastAsia="Times New Roman" w:cs="Times New Roman"/>
          <w:lang w:eastAsia="en-GB"/>
        </w:rPr>
        <w:t>uring the pandemic Emily had regular online sessions, where she enjoyed still being able to</w:t>
      </w:r>
      <w:r w:rsidRPr="6274FD1D" w:rsidR="6C68973A">
        <w:rPr>
          <w:rFonts w:eastAsia="Times New Roman" w:cs="Times New Roman"/>
          <w:lang w:eastAsia="en-GB"/>
        </w:rPr>
        <w:t xml:space="preserve"> connect with her friends and socialise</w:t>
      </w:r>
      <w:r w:rsidRPr="6274FD1D" w:rsidR="6DC8DF86">
        <w:rPr>
          <w:rFonts w:eastAsia="Times New Roman" w:cs="Times New Roman"/>
          <w:lang w:eastAsia="en-GB"/>
        </w:rPr>
        <w:t xml:space="preserve">.  </w:t>
      </w:r>
    </w:p>
    <w:p w:rsidR="6DC8DF86" w:rsidP="6274FD1D" w:rsidRDefault="6DC8DF86" w14:paraId="01701DFA" w14:textId="1101C3F2">
      <w:pPr>
        <w:spacing w:beforeAutospacing="on" w:afterAutospacing="on" w:line="240" w:lineRule="auto"/>
        <w:rPr>
          <w:rFonts w:eastAsia="Times New Roman" w:cs="Times New Roman"/>
          <w:lang w:eastAsia="en-GB"/>
        </w:rPr>
      </w:pPr>
      <w:r w:rsidRPr="6274FD1D" w:rsidR="6DC8DF86">
        <w:rPr>
          <w:rFonts w:eastAsia="Times New Roman" w:cs="Times New Roman"/>
          <w:lang w:eastAsia="en-GB"/>
        </w:rPr>
        <w:t>Emily also regularly takes part in different projects with Two Rhythms, most recently enjoying the poetry project, where she worked on the weather and different seasons, using different props to engage with the sessions.</w:t>
      </w:r>
      <w:r w:rsidRPr="6274FD1D" w:rsidR="19712E44">
        <w:rPr>
          <w:rFonts w:eastAsia="Times New Roman" w:cs="Times New Roman"/>
          <w:lang w:eastAsia="en-GB"/>
        </w:rPr>
        <w:t xml:space="preserve"> She thrives on having a various opportunity for life-long learning through arts.</w:t>
      </w:r>
    </w:p>
    <w:p w:rsidR="6DC8DF86" w:rsidP="6274FD1D" w:rsidRDefault="6DC8DF86" w14:paraId="149B42E8" w14:textId="797644CB">
      <w:pPr>
        <w:spacing w:beforeAutospacing="on" w:afterAutospacing="on" w:line="240" w:lineRule="auto"/>
        <w:rPr>
          <w:rFonts w:eastAsia="Times New Roman" w:cs="Times New Roman"/>
          <w:lang w:eastAsia="en-GB"/>
        </w:rPr>
      </w:pPr>
      <w:r w:rsidRPr="6274FD1D" w:rsidR="6DC8DF86">
        <w:rPr>
          <w:rFonts w:eastAsia="Times New Roman" w:cs="Times New Roman"/>
          <w:lang w:eastAsia="en-GB"/>
        </w:rPr>
        <w:t> </w:t>
      </w:r>
    </w:p>
    <w:p w:rsidR="6274FD1D" w:rsidP="6274FD1D" w:rsidRDefault="6274FD1D" w14:paraId="56C386CD" w14:textId="3697F2C8">
      <w:pPr>
        <w:spacing w:beforeAutospacing="on" w:afterAutospacing="on" w:line="240" w:lineRule="auto"/>
        <w:rPr>
          <w:rFonts w:eastAsia="Times New Roman" w:cs="Times New Roman"/>
          <w:lang w:eastAsia="en-GB"/>
        </w:rPr>
      </w:pPr>
    </w:p>
    <w:p w:rsidRPr="006B0C82" w:rsidR="006B0C82" w:rsidP="006B0C82" w:rsidRDefault="006B0C82" w14:paraId="41FFB764" w14:textId="77777777">
      <w:pPr>
        <w:spacing w:before="100" w:beforeAutospacing="1" w:after="100" w:afterAutospacing="1" w:line="240" w:lineRule="auto"/>
        <w:outlineLvl w:val="3"/>
        <w:rPr>
          <w:rFonts w:eastAsia="Times New Roman" w:cs="Times New Roman"/>
          <w:b/>
          <w:bCs/>
          <w:kern w:val="0"/>
          <w:lang w:eastAsia="en-GB"/>
          <w14:ligatures w14:val="none"/>
        </w:rPr>
      </w:pPr>
      <w:r w:rsidRPr="006B0C82" w:rsidR="60E427C4">
        <w:rPr>
          <w:rFonts w:eastAsia="Times New Roman" w:cs="Times New Roman"/>
          <w:b w:val="1"/>
          <w:bCs w:val="1"/>
          <w:kern w:val="0"/>
          <w:lang w:eastAsia="en-GB"/>
          <w14:ligatures w14:val="none"/>
        </w:rPr>
        <w:t>Attendance at Two Rhythms</w:t>
      </w:r>
    </w:p>
    <w:p w:rsidRPr="006B0C82" w:rsidR="006B0C82" w:rsidP="6274FD1D" w:rsidRDefault="006B0C82" w14:paraId="0A2B5D29" w14:textId="7ACCEB22">
      <w:pPr>
        <w:spacing w:before="100" w:beforeAutospacing="on" w:after="100" w:afterAutospacing="on" w:line="240" w:lineRule="auto"/>
        <w:rPr>
          <w:rFonts w:eastAsia="Times New Roman" w:cs="Times New Roman"/>
          <w:kern w:val="0"/>
          <w:lang w:eastAsia="en-GB"/>
          <w14:ligatures w14:val="none"/>
        </w:rPr>
      </w:pPr>
      <w:r w:rsidRPr="006B0C82" w:rsidR="64CC2D97">
        <w:rPr>
          <w:rFonts w:eastAsia="Times New Roman" w:cs="Times New Roman"/>
          <w:kern w:val="0"/>
          <w:lang w:eastAsia="en-GB"/>
          <w14:ligatures w14:val="none"/>
        </w:rPr>
        <w:t xml:space="preserve">She </w:t>
      </w:r>
      <w:r w:rsidRPr="006B0C82" w:rsidR="60E427C4">
        <w:rPr>
          <w:rFonts w:eastAsia="Times New Roman" w:cs="Times New Roman"/>
          <w:kern w:val="0"/>
          <w:lang w:eastAsia="en-GB"/>
          <w14:ligatures w14:val="none"/>
        </w:rPr>
        <w:t xml:space="preserve">currently attends sessions at the centre twice a week, once for a 121 session, and once for a group sessio</w:t>
      </w:r>
      <w:r w:rsidRPr="006B0C82" w:rsidR="60E427C4">
        <w:rPr>
          <w:rFonts w:eastAsia="Times New Roman" w:cs="Times New Roman"/>
          <w:kern w:val="0"/>
          <w:lang w:eastAsia="en-GB"/>
          <w14:ligatures w14:val="none"/>
        </w:rPr>
        <w:t xml:space="preserve">n. Emily attends Two Rhythms with her personal assistant Julie, who has been bringing her for the past 4-5 years. </w:t>
      </w:r>
    </w:p>
    <w:p w:rsidRPr="006B0C82" w:rsidR="006B0C82" w:rsidP="006B0C82" w:rsidRDefault="006B0C82" w14:paraId="73571D19" w14:textId="711863F8">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 xml:space="preserve">Emily can be a bit shy at the start if she is unsure of someone, however once she gets to know them and feels </w:t>
      </w:r>
      <w:proofErr w:type="gramStart"/>
      <w:r w:rsidRPr="006B0C82">
        <w:rPr>
          <w:rFonts w:eastAsia="Times New Roman" w:cs="Times New Roman"/>
          <w:kern w:val="0"/>
          <w:lang w:eastAsia="en-GB"/>
          <w14:ligatures w14:val="none"/>
        </w:rPr>
        <w:t>comfortable</w:t>
      </w:r>
      <w:proofErr w:type="gramEnd"/>
      <w:r w:rsidRPr="006B0C82">
        <w:rPr>
          <w:rFonts w:eastAsia="Times New Roman" w:cs="Times New Roman"/>
          <w:kern w:val="0"/>
          <w:lang w:eastAsia="en-GB"/>
          <w14:ligatures w14:val="none"/>
        </w:rPr>
        <w:t xml:space="preserve"> she engages and interacts much more. Emily has worked with many different </w:t>
      </w:r>
      <w:proofErr w:type="gramStart"/>
      <w:r w:rsidRPr="006B0C82">
        <w:rPr>
          <w:rFonts w:eastAsia="Times New Roman" w:cs="Times New Roman"/>
          <w:kern w:val="0"/>
          <w:lang w:eastAsia="en-GB"/>
          <w14:ligatures w14:val="none"/>
        </w:rPr>
        <w:t>facilitators, and</w:t>
      </w:r>
      <w:proofErr w:type="gramEnd"/>
      <w:r w:rsidRPr="006B0C82">
        <w:rPr>
          <w:rFonts w:eastAsia="Times New Roman" w:cs="Times New Roman"/>
          <w:kern w:val="0"/>
          <w:lang w:eastAsia="en-GB"/>
          <w14:ligatures w14:val="none"/>
        </w:rPr>
        <w:t xml:space="preserve"> has built her confidence with many of them over time. Julie, Emily’s personal assistant, thinks Emily’s favourite is Viv though!</w:t>
      </w:r>
    </w:p>
    <w:p w:rsidRPr="006B0C82" w:rsidR="006B0C82" w:rsidP="006B0C82" w:rsidRDefault="006B0C82" w14:paraId="5A9289E2" w14:textId="66FF8325">
      <w:pPr>
        <w:spacing w:before="100" w:beforeAutospacing="1" w:after="100" w:afterAutospacing="1" w:line="240" w:lineRule="auto"/>
        <w:outlineLvl w:val="3"/>
        <w:rPr>
          <w:rFonts w:eastAsia="Times New Roman" w:cs="Times New Roman"/>
          <w:b/>
          <w:bCs/>
          <w:kern w:val="0"/>
          <w:lang w:eastAsia="en-GB"/>
          <w14:ligatures w14:val="none"/>
        </w:rPr>
      </w:pPr>
      <w:r w:rsidRPr="006B0C82">
        <w:rPr>
          <w:rFonts w:eastAsia="Times New Roman" w:cs="Times New Roman"/>
          <w:b/>
          <w:bCs/>
          <w:kern w:val="0"/>
          <w:lang w:eastAsia="en-GB"/>
          <w14:ligatures w14:val="none"/>
        </w:rPr>
        <w:t>Understanding and engagement with Two Rhythms sessions</w:t>
      </w:r>
    </w:p>
    <w:p w:rsidRPr="006B0C82" w:rsidR="006B0C82" w:rsidP="006B0C82" w:rsidRDefault="006B0C82" w14:paraId="42C07AD8"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Having attended for many years, Emily now shows a clear understanding of the structure of her Two Rhythms sessions, for example rubbing her hands together when it is time to begin energy stroking. She will also indicate clearly when she is ready to move on to the next section by clapping her hands.  </w:t>
      </w:r>
    </w:p>
    <w:p w:rsidRPr="006B0C82" w:rsidR="006B0C82" w:rsidP="006B0C82" w:rsidRDefault="006B0C82" w14:paraId="6D357ED7"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Emily engages with all aspects of the session, especially enjoying the stretching and movement, music, and dancing. She makes good eye contact with the session leader once she is comfortable and enjoys supporting her peers when in a group session. Emily is most engaged however during percussion when we use the musical instruments. </w:t>
      </w:r>
    </w:p>
    <w:p w:rsidRPr="006B0C82" w:rsidR="006B0C82" w:rsidP="006B0C82" w:rsidRDefault="006B0C82" w14:paraId="384FFE29" w14:textId="77777777">
      <w:pPr>
        <w:spacing w:before="100" w:beforeAutospacing="1" w:after="100" w:afterAutospacing="1" w:line="240" w:lineRule="auto"/>
        <w:outlineLvl w:val="3"/>
        <w:rPr>
          <w:rFonts w:eastAsia="Times New Roman" w:cs="Times New Roman"/>
          <w:b/>
          <w:bCs/>
          <w:kern w:val="0"/>
          <w:lang w:eastAsia="en-GB"/>
          <w14:ligatures w14:val="none"/>
        </w:rPr>
      </w:pPr>
      <w:r w:rsidRPr="006B0C82">
        <w:rPr>
          <w:rFonts w:eastAsia="Times New Roman" w:cs="Times New Roman"/>
          <w:b/>
          <w:bCs/>
          <w:kern w:val="0"/>
          <w:lang w:eastAsia="en-GB"/>
          <w14:ligatures w14:val="none"/>
        </w:rPr>
        <w:t>Musical confidence, choice making and expression</w:t>
      </w:r>
    </w:p>
    <w:p w:rsidRPr="006B0C82" w:rsidR="006B0C82" w:rsidP="006B0C82" w:rsidRDefault="006B0C82" w14:paraId="6FD62EB4"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Emily is building her confidence with lots of new instruments, and over time has started making more choices about which instruments she would like to play, and how she would like to play them. </w:t>
      </w:r>
    </w:p>
    <w:p w:rsidRPr="006B0C82" w:rsidR="006B0C82" w:rsidP="006B0C82" w:rsidRDefault="006B0C82" w14:paraId="06CA97FF"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 </w:t>
      </w:r>
      <w:proofErr w:type="gramStart"/>
      <w:r w:rsidRPr="006B0C82">
        <w:rPr>
          <w:rFonts w:eastAsia="Times New Roman" w:cs="Times New Roman"/>
          <w:kern w:val="0"/>
          <w:lang w:eastAsia="en-GB"/>
          <w14:ligatures w14:val="none"/>
        </w:rPr>
        <w:t>In particular, Emily</w:t>
      </w:r>
      <w:proofErr w:type="gramEnd"/>
      <w:r w:rsidRPr="006B0C82">
        <w:rPr>
          <w:rFonts w:eastAsia="Times New Roman" w:cs="Times New Roman"/>
          <w:kern w:val="0"/>
          <w:lang w:eastAsia="en-GB"/>
          <w14:ligatures w14:val="none"/>
        </w:rPr>
        <w:t xml:space="preserve"> has been enjoying developing her skills on the xylophone. Previously, Emily would only play with one beater, playing brief notes which large spaces in between playing. As she has got more confident, Emily has recently started to play using two beaters and both hands. She also plays much more consistently and for longer periods of time in one go. </w:t>
      </w:r>
    </w:p>
    <w:p w:rsidRPr="006B0C82" w:rsidR="006B0C82" w:rsidP="006B0C82" w:rsidRDefault="006B0C82" w14:paraId="2535B4A1"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 xml:space="preserve">Emily is translating this skill onto other </w:t>
      </w:r>
      <w:proofErr w:type="gramStart"/>
      <w:r w:rsidRPr="006B0C82">
        <w:rPr>
          <w:rFonts w:eastAsia="Times New Roman" w:cs="Times New Roman"/>
          <w:kern w:val="0"/>
          <w:lang w:eastAsia="en-GB"/>
          <w14:ligatures w14:val="none"/>
        </w:rPr>
        <w:t>instruments, and</w:t>
      </w:r>
      <w:proofErr w:type="gramEnd"/>
      <w:r w:rsidRPr="006B0C82">
        <w:rPr>
          <w:rFonts w:eastAsia="Times New Roman" w:cs="Times New Roman"/>
          <w:kern w:val="0"/>
          <w:lang w:eastAsia="en-GB"/>
          <w14:ligatures w14:val="none"/>
        </w:rPr>
        <w:t xml:space="preserve"> starting to use both hands to play the drums, and to hold shakers in each hand too. She now lifts her arm up to shake bells and the ocean drum, which she will do when prompted. She has also been moving the ocean drum to different hands. She also likes to bang the ocean drum to make a loud sound, which she finds very funny.</w:t>
      </w:r>
    </w:p>
    <w:p w:rsidRPr="006B0C82" w:rsidR="006B0C82" w:rsidP="006B0C82" w:rsidRDefault="006B0C82" w14:paraId="185F57A9" w14:textId="1832C5F7">
      <w:pPr>
        <w:spacing w:before="100" w:beforeAutospacing="1" w:after="100" w:afterAutospacing="1" w:line="240" w:lineRule="auto"/>
        <w:outlineLvl w:val="3"/>
        <w:rPr>
          <w:rFonts w:eastAsia="Times New Roman" w:cs="Times New Roman"/>
          <w:b/>
          <w:bCs/>
          <w:kern w:val="0"/>
          <w:lang w:eastAsia="en-GB"/>
          <w14:ligatures w14:val="none"/>
        </w:rPr>
      </w:pPr>
      <w:r w:rsidRPr="006B0C82">
        <w:rPr>
          <w:rFonts w:eastAsia="Times New Roman" w:cs="Times New Roman"/>
          <w:b/>
          <w:bCs/>
          <w:kern w:val="0"/>
          <w:lang w:eastAsia="en-GB"/>
          <w14:ligatures w14:val="none"/>
        </w:rPr>
        <w:t>Enjoyment</w:t>
      </w:r>
    </w:p>
    <w:p w:rsidRPr="006B0C82" w:rsidR="006B0C82" w:rsidP="006B0C82" w:rsidRDefault="006B0C82" w14:paraId="1CB2B9B3" w14:textId="77777777">
      <w:pPr>
        <w:spacing w:before="100" w:beforeAutospacing="1" w:after="100" w:afterAutospacing="1" w:line="240" w:lineRule="auto"/>
        <w:rPr>
          <w:rFonts w:eastAsia="Times New Roman" w:cs="Times New Roman"/>
          <w:kern w:val="0"/>
          <w:lang w:eastAsia="en-GB"/>
          <w14:ligatures w14:val="none"/>
        </w:rPr>
      </w:pPr>
      <w:r w:rsidRPr="006B0C82">
        <w:rPr>
          <w:rFonts w:eastAsia="Times New Roman" w:cs="Times New Roman"/>
          <w:kern w:val="0"/>
          <w:lang w:eastAsia="en-GB"/>
          <w14:ligatures w14:val="none"/>
        </w:rPr>
        <w:t xml:space="preserve">The most notable thing about Emily’s Two Rhythms sessions </w:t>
      </w:r>
      <w:proofErr w:type="gramStart"/>
      <w:r w:rsidRPr="006B0C82">
        <w:rPr>
          <w:rFonts w:eastAsia="Times New Roman" w:cs="Times New Roman"/>
          <w:kern w:val="0"/>
          <w:lang w:eastAsia="en-GB"/>
          <w14:ligatures w14:val="none"/>
        </w:rPr>
        <w:t>are</w:t>
      </w:r>
      <w:proofErr w:type="gramEnd"/>
      <w:r w:rsidRPr="006B0C82">
        <w:rPr>
          <w:rFonts w:eastAsia="Times New Roman" w:cs="Times New Roman"/>
          <w:kern w:val="0"/>
          <w:lang w:eastAsia="en-GB"/>
          <w14:ligatures w14:val="none"/>
        </w:rPr>
        <w:t xml:space="preserve"> how much she enjoys them. Emily is always so smiley in sessions, and her infectious laugh means we all leave smiling too. It is noticeable how as Emily builds up trust with a session leader, she </w:t>
      </w:r>
      <w:proofErr w:type="gramStart"/>
      <w:r w:rsidRPr="006B0C82">
        <w:rPr>
          <w:rFonts w:eastAsia="Times New Roman" w:cs="Times New Roman"/>
          <w:kern w:val="0"/>
          <w:lang w:eastAsia="en-GB"/>
          <w14:ligatures w14:val="none"/>
        </w:rPr>
        <w:t>is able to</w:t>
      </w:r>
      <w:proofErr w:type="gramEnd"/>
      <w:r w:rsidRPr="006B0C82">
        <w:rPr>
          <w:rFonts w:eastAsia="Times New Roman" w:cs="Times New Roman"/>
          <w:kern w:val="0"/>
          <w:lang w:eastAsia="en-GB"/>
          <w14:ligatures w14:val="none"/>
        </w:rPr>
        <w:t xml:space="preserve"> relax and enjoy the session more, which allows her to try new things. Even </w:t>
      </w:r>
      <w:r w:rsidRPr="006B0C82">
        <w:rPr>
          <w:rFonts w:eastAsia="Times New Roman" w:cs="Times New Roman"/>
          <w:kern w:val="0"/>
          <w:lang w:eastAsia="en-GB"/>
          <w14:ligatures w14:val="none"/>
        </w:rPr>
        <w:lastRenderedPageBreak/>
        <w:t>during virtual sessions during the pandemic, Emily was always laughing and smiling- particularly enjoying doing a huge full body stretch, leaning back on her beanbag and kicking her legs in the air.</w:t>
      </w:r>
    </w:p>
    <w:p w:rsidRPr="006B0C82" w:rsidR="006B0C82" w:rsidP="6274FD1D" w:rsidRDefault="006B0C82" w14:paraId="0F8AD090" w14:textId="2369889F">
      <w:pPr>
        <w:spacing w:before="100" w:beforeAutospacing="on" w:after="100" w:afterAutospacing="on" w:line="240" w:lineRule="auto"/>
        <w:outlineLvl w:val="3"/>
        <w:rPr>
          <w:rFonts w:eastAsia="Times New Roman" w:cs="Times New Roman"/>
          <w:b w:val="1"/>
          <w:bCs w:val="1"/>
          <w:kern w:val="0"/>
          <w:lang w:eastAsia="en-GB"/>
          <w14:ligatures w14:val="none"/>
        </w:rPr>
      </w:pPr>
      <w:r w:rsidRPr="006B0C82" w:rsidR="60E427C4">
        <w:rPr>
          <w:rFonts w:eastAsia="Times New Roman" w:cs="Times New Roman"/>
          <w:b w:val="1"/>
          <w:bCs w:val="1"/>
          <w:kern w:val="0"/>
          <w:lang w:eastAsia="en-GB"/>
          <w14:ligatures w14:val="none"/>
        </w:rPr>
        <w:t>What</w:t>
      </w:r>
      <w:r w:rsidRPr="006B0C82" w:rsidR="3585AAF2">
        <w:rPr>
          <w:rFonts w:eastAsia="Times New Roman" w:cs="Times New Roman"/>
          <w:b w:val="1"/>
          <w:bCs w:val="1"/>
          <w:kern w:val="0"/>
          <w:lang w:eastAsia="en-GB"/>
          <w14:ligatures w14:val="none"/>
        </w:rPr>
        <w:t xml:space="preserve"> is next?</w:t>
      </w:r>
    </w:p>
    <w:p w:rsidR="006B0C82" w:rsidP="6274FD1D" w:rsidRDefault="006B0C82" w14:paraId="6B92F583" w14:textId="0F019C3D">
      <w:pPr>
        <w:spacing w:before="100" w:beforeAutospacing="on" w:after="100" w:afterAutospacing="on" w:line="240" w:lineRule="auto"/>
        <w:rPr>
          <w:rFonts w:eastAsia="Times New Roman" w:cs="Times New Roman"/>
          <w:kern w:val="0"/>
          <w:lang w:eastAsia="en-GB"/>
          <w14:ligatures w14:val="none"/>
        </w:rPr>
      </w:pPr>
      <w:r w:rsidRPr="006B0C82" w:rsidR="60E427C4">
        <w:rPr>
          <w:rFonts w:eastAsia="Times New Roman" w:cs="Times New Roman"/>
          <w:kern w:val="0"/>
          <w:lang w:eastAsia="en-GB"/>
          <w14:ligatures w14:val="none"/>
        </w:rPr>
        <w:t xml:space="preserve">As Emily continues to attend Two Rhythms on a regular basis, we will continue to encourage her to make her own choices and to express herself using different instruments and sounds.  Emily</w:t>
      </w:r>
      <w:r w:rsidRPr="006B0C82" w:rsidR="401F23F4">
        <w:rPr>
          <w:rFonts w:eastAsia="Times New Roman" w:cs="Times New Roman"/>
          <w:kern w:val="0"/>
          <w:lang w:eastAsia="en-GB"/>
          <w14:ligatures w14:val="none"/>
        </w:rPr>
        <w:t xml:space="preserve">’s enjoyment in learning </w:t>
      </w:r>
      <w:r w:rsidRPr="006B0C82" w:rsidR="4D0E5972">
        <w:rPr>
          <w:rFonts w:eastAsia="Times New Roman" w:cs="Times New Roman"/>
          <w:kern w:val="0"/>
          <w:lang w:eastAsia="en-GB"/>
          <w14:ligatures w14:val="none"/>
        </w:rPr>
        <w:t xml:space="preserve">new skills </w:t>
      </w:r>
      <w:r w:rsidRPr="006B0C82" w:rsidR="401F23F4">
        <w:rPr>
          <w:rFonts w:eastAsia="Times New Roman" w:cs="Times New Roman"/>
          <w:kern w:val="0"/>
          <w:lang w:eastAsia="en-GB"/>
          <w14:ligatures w14:val="none"/>
        </w:rPr>
        <w:t xml:space="preserve">is </w:t>
      </w:r>
      <w:r w:rsidRPr="006B0C82" w:rsidR="401F23F4">
        <w:rPr>
          <w:rFonts w:eastAsia="Times New Roman" w:cs="Times New Roman"/>
          <w:kern w:val="0"/>
          <w:lang w:eastAsia="en-GB"/>
          <w14:ligatures w14:val="none"/>
        </w:rPr>
        <w:t xml:space="preserve">evident</w:t>
      </w:r>
      <w:r w:rsidRPr="006B0C82" w:rsidR="401F23F4">
        <w:rPr>
          <w:rFonts w:eastAsia="Times New Roman" w:cs="Times New Roman"/>
          <w:kern w:val="0"/>
          <w:lang w:eastAsia="en-GB"/>
          <w14:ligatures w14:val="none"/>
        </w:rPr>
        <w:t xml:space="preserve"> and </w:t>
      </w:r>
      <w:r w:rsidRPr="006B0C82" w:rsidR="5E16BE4E">
        <w:rPr>
          <w:rFonts w:eastAsia="Times New Roman" w:cs="Times New Roman"/>
          <w:kern w:val="0"/>
          <w:lang w:eastAsia="en-GB"/>
          <w14:ligatures w14:val="none"/>
        </w:rPr>
        <w:t xml:space="preserve">her </w:t>
      </w:r>
      <w:r w:rsidRPr="006B0C82" w:rsidR="60E427C4">
        <w:rPr>
          <w:rFonts w:eastAsia="Times New Roman" w:cs="Times New Roman"/>
          <w:kern w:val="0"/>
          <w:lang w:eastAsia="en-GB"/>
          <w14:ligatures w14:val="none"/>
        </w:rPr>
        <w:t xml:space="preserve">continue</w:t>
      </w:r>
      <w:r w:rsidRPr="006B0C82" w:rsidR="4A8FD4D2">
        <w:rPr>
          <w:rFonts w:eastAsia="Times New Roman" w:cs="Times New Roman"/>
          <w:kern w:val="0"/>
          <w:lang w:eastAsia="en-GB"/>
          <w14:ligatures w14:val="none"/>
        </w:rPr>
        <w:t xml:space="preserve">d</w:t>
      </w:r>
      <w:r w:rsidRPr="006B0C82" w:rsidR="60E427C4">
        <w:rPr>
          <w:rFonts w:eastAsia="Times New Roman" w:cs="Times New Roman"/>
          <w:kern w:val="0"/>
          <w:lang w:eastAsia="en-GB"/>
          <w14:ligatures w14:val="none"/>
        </w:rPr>
        <w:t xml:space="preserve"> develop</w:t>
      </w:r>
      <w:r w:rsidRPr="006B0C82" w:rsidR="17EB2C44">
        <w:rPr>
          <w:rFonts w:eastAsia="Times New Roman" w:cs="Times New Roman"/>
          <w:kern w:val="0"/>
          <w:lang w:eastAsia="en-GB"/>
          <w14:ligatures w14:val="none"/>
        </w:rPr>
        <w:t xml:space="preserve">ment with</w:t>
      </w:r>
      <w:r w:rsidRPr="006B0C82" w:rsidR="60E427C4">
        <w:rPr>
          <w:rFonts w:eastAsia="Times New Roman" w:cs="Times New Roman"/>
          <w:kern w:val="0"/>
          <w:lang w:eastAsia="en-GB"/>
          <w14:ligatures w14:val="none"/>
        </w:rPr>
        <w:t xml:space="preserve"> </w:t>
      </w:r>
      <w:r w:rsidRPr="006B0C82" w:rsidR="60E427C4">
        <w:rPr>
          <w:rFonts w:eastAsia="Times New Roman" w:cs="Times New Roman"/>
          <w:kern w:val="0"/>
          <w:lang w:eastAsia="en-GB"/>
          <w14:ligatures w14:val="none"/>
        </w:rPr>
        <w:t xml:space="preserve">her motor skills using both her hands </w:t>
      </w:r>
      <w:r w:rsidRPr="006B0C82" w:rsidR="396BE08D">
        <w:rPr>
          <w:rFonts w:eastAsia="Times New Roman" w:cs="Times New Roman"/>
          <w:kern w:val="0"/>
          <w:lang w:eastAsia="en-GB"/>
          <w14:ligatures w14:val="none"/>
        </w:rPr>
        <w:t xml:space="preserve">such as</w:t>
      </w:r>
      <w:r w:rsidRPr="006B0C82" w:rsidR="60E427C4">
        <w:rPr>
          <w:rFonts w:eastAsia="Times New Roman" w:cs="Times New Roman"/>
          <w:kern w:val="0"/>
          <w:lang w:eastAsia="en-GB"/>
          <w14:ligatures w14:val="none"/>
        </w:rPr>
        <w:t xml:space="preserve"> play</w:t>
      </w:r>
      <w:r w:rsidRPr="006B0C82" w:rsidR="14A651D0">
        <w:rPr>
          <w:rFonts w:eastAsia="Times New Roman" w:cs="Times New Roman"/>
          <w:kern w:val="0"/>
          <w:lang w:eastAsia="en-GB"/>
          <w14:ligatures w14:val="none"/>
        </w:rPr>
        <w:t xml:space="preserve">ing</w:t>
      </w:r>
      <w:r w:rsidRPr="006B0C82" w:rsidR="60E427C4">
        <w:rPr>
          <w:rFonts w:eastAsia="Times New Roman" w:cs="Times New Roman"/>
          <w:kern w:val="0"/>
          <w:lang w:eastAsia="en-GB"/>
          <w14:ligatures w14:val="none"/>
        </w:rPr>
        <w:t xml:space="preserve"> different instruments</w:t>
      </w:r>
      <w:r w:rsidRPr="006B0C82" w:rsidR="5B3AC2FF">
        <w:rPr>
          <w:rFonts w:eastAsia="Times New Roman" w:cs="Times New Roman"/>
          <w:kern w:val="0"/>
          <w:lang w:eastAsia="en-GB"/>
          <w14:ligatures w14:val="none"/>
        </w:rPr>
        <w:t xml:space="preserve"> may soon be </w:t>
      </w:r>
      <w:r w:rsidRPr="006B0C82" w:rsidR="5B3AC2FF">
        <w:rPr>
          <w:rFonts w:eastAsia="Times New Roman" w:cs="Times New Roman"/>
          <w:kern w:val="0"/>
          <w:lang w:eastAsia="en-GB"/>
          <w14:ligatures w14:val="none"/>
        </w:rPr>
        <w:t xml:space="preserve">observed</w:t>
      </w:r>
      <w:r w:rsidRPr="006B0C82" w:rsidR="5B3AC2FF">
        <w:rPr>
          <w:rFonts w:eastAsia="Times New Roman" w:cs="Times New Roman"/>
          <w:kern w:val="0"/>
          <w:lang w:eastAsia="en-GB"/>
          <w14:ligatures w14:val="none"/>
        </w:rPr>
        <w:t xml:space="preserve">. We are privileged to </w:t>
      </w:r>
      <w:r w:rsidRPr="006B0C82" w:rsidR="5B3AC2FF">
        <w:rPr>
          <w:rFonts w:eastAsia="Times New Roman" w:cs="Times New Roman"/>
          <w:kern w:val="0"/>
          <w:lang w:eastAsia="en-GB"/>
          <w14:ligatures w14:val="none"/>
        </w:rPr>
        <w:t xml:space="preserve">witness</w:t>
      </w:r>
      <w:r w:rsidRPr="006B0C82" w:rsidR="5B3AC2FF">
        <w:rPr>
          <w:rFonts w:eastAsia="Times New Roman" w:cs="Times New Roman"/>
          <w:kern w:val="0"/>
          <w:lang w:eastAsia="en-GB"/>
          <w14:ligatures w14:val="none"/>
        </w:rPr>
        <w:t xml:space="preserve"> </w:t>
      </w:r>
      <w:r w:rsidRPr="006B0C82" w:rsidR="19D4C65F">
        <w:rPr>
          <w:rFonts w:eastAsia="Times New Roman" w:cs="Times New Roman"/>
          <w:kern w:val="0"/>
          <w:lang w:eastAsia="en-GB"/>
          <w14:ligatures w14:val="none"/>
        </w:rPr>
        <w:t xml:space="preserve">Emily</w:t>
      </w:r>
      <w:r w:rsidRPr="006B0C82" w:rsidR="5D56D9C7">
        <w:rPr>
          <w:rFonts w:eastAsia="Times New Roman" w:cs="Times New Roman"/>
          <w:kern w:val="0"/>
          <w:lang w:eastAsia="en-GB"/>
          <w14:ligatures w14:val="none"/>
        </w:rPr>
        <w:t xml:space="preserve"> continu</w:t>
      </w:r>
      <w:r w:rsidRPr="006B0C82" w:rsidR="4B6A04F5">
        <w:rPr>
          <w:rFonts w:eastAsia="Times New Roman" w:cs="Times New Roman"/>
          <w:kern w:val="0"/>
          <w:lang w:eastAsia="en-GB"/>
          <w14:ligatures w14:val="none"/>
        </w:rPr>
        <w:t xml:space="preserve">ing</w:t>
      </w:r>
      <w:r w:rsidRPr="006B0C82" w:rsidR="5D56D9C7">
        <w:rPr>
          <w:rFonts w:eastAsia="Times New Roman" w:cs="Times New Roman"/>
          <w:kern w:val="0"/>
          <w:lang w:eastAsia="en-GB"/>
          <w14:ligatures w14:val="none"/>
        </w:rPr>
        <w:t xml:space="preserve"> to thrive and</w:t>
      </w:r>
      <w:r w:rsidRPr="006B0C82" w:rsidR="635F7391">
        <w:rPr>
          <w:rFonts w:eastAsia="Times New Roman" w:cs="Times New Roman"/>
          <w:kern w:val="0"/>
          <w:lang w:eastAsia="en-GB"/>
          <w14:ligatures w14:val="none"/>
        </w:rPr>
        <w:t xml:space="preserve"> learn through art of movement and music</w:t>
      </w:r>
      <w:r w:rsidRPr="006B0C82" w:rsidR="6240F7C5">
        <w:rPr>
          <w:rFonts w:eastAsia="Times New Roman" w:cs="Times New Roman"/>
          <w:kern w:val="0"/>
          <w:lang w:eastAsia="en-GB"/>
          <w14:ligatures w14:val="none"/>
        </w:rPr>
        <w:t xml:space="preserve">.</w:t>
      </w:r>
    </w:p>
    <w:p w:rsidR="487E74E3" w:rsidP="2E0BF357" w:rsidRDefault="487E74E3" w14:paraId="6C035D6B" w14:textId="79F04D4A">
      <w:pPr>
        <w:spacing w:beforeAutospacing="on" w:afterAutospacing="on" w:line="240" w:lineRule="auto"/>
        <w:rPr>
          <w:rFonts w:eastAsia="Times New Roman" w:cs="Times New Roman"/>
          <w:i w:val="1"/>
          <w:iCs w:val="1"/>
          <w:lang w:eastAsia="en-GB"/>
        </w:rPr>
      </w:pPr>
      <w:r w:rsidRPr="2E0BF357" w:rsidR="487E74E3">
        <w:rPr>
          <w:rFonts w:eastAsia="Times New Roman" w:cs="Times New Roman"/>
          <w:i w:val="1"/>
          <w:iCs w:val="1"/>
          <w:lang w:eastAsia="en-GB"/>
        </w:rPr>
        <w:t>“Two Rhythms support is amazing. It brings lots of joy to Emily... Once she builds up that trusting relationship, Emily thrives on it then... She just absolutely enjoys it every</w:t>
      </w:r>
      <w:r w:rsidRPr="2E0BF357" w:rsidR="5C70229B">
        <w:rPr>
          <w:rFonts w:eastAsia="Times New Roman" w:cs="Times New Roman"/>
          <w:i w:val="1"/>
          <w:iCs w:val="1"/>
          <w:lang w:eastAsia="en-GB"/>
        </w:rPr>
        <w:t xml:space="preserve"> </w:t>
      </w:r>
      <w:r w:rsidRPr="2E0BF357" w:rsidR="487E74E3">
        <w:rPr>
          <w:rFonts w:eastAsia="Times New Roman" w:cs="Times New Roman"/>
          <w:i w:val="1"/>
          <w:iCs w:val="1"/>
          <w:lang w:eastAsia="en-GB"/>
        </w:rPr>
        <w:t>time.”</w:t>
      </w:r>
      <w:r w:rsidRPr="2E0BF357" w:rsidR="1E49D1DB">
        <w:rPr>
          <w:rFonts w:eastAsia="Times New Roman" w:cs="Times New Roman"/>
          <w:i w:val="1"/>
          <w:iCs w:val="1"/>
          <w:lang w:eastAsia="en-GB"/>
        </w:rPr>
        <w:t xml:space="preserve">  Julie PA</w:t>
      </w:r>
    </w:p>
    <w:p w:rsidRPr="006B0C82" w:rsidR="006B0C82" w:rsidP="006B0C82" w:rsidRDefault="006B0C82" w14:paraId="0E0C990C" w14:textId="77777777">
      <w:pPr>
        <w:spacing w:before="100" w:beforeAutospacing="1" w:after="100" w:afterAutospacing="1" w:line="240" w:lineRule="auto"/>
        <w:rPr>
          <w:rFonts w:eastAsia="Times New Roman" w:cs="Times New Roman"/>
          <w:kern w:val="0"/>
          <w:lang w:eastAsia="en-GB"/>
          <w14:ligatures w14:val="none"/>
        </w:rPr>
      </w:pPr>
    </w:p>
    <w:p w:rsidRPr="006B0C82" w:rsidR="007B595F" w:rsidRDefault="007B595F" w14:paraId="01AF488B" w14:textId="77777777"/>
    <w:sectPr w:rsidRPr="006B0C82" w:rsidR="007B595F">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82"/>
    <w:rsid w:val="00124CF9"/>
    <w:rsid w:val="00540816"/>
    <w:rsid w:val="005E53B0"/>
    <w:rsid w:val="006B0C82"/>
    <w:rsid w:val="007B595F"/>
    <w:rsid w:val="0083378C"/>
    <w:rsid w:val="009618E9"/>
    <w:rsid w:val="025195E9"/>
    <w:rsid w:val="0A2F5FF9"/>
    <w:rsid w:val="0A6C2FD8"/>
    <w:rsid w:val="0E88EA4E"/>
    <w:rsid w:val="134CACD5"/>
    <w:rsid w:val="14A651D0"/>
    <w:rsid w:val="17EB2C44"/>
    <w:rsid w:val="19712E44"/>
    <w:rsid w:val="19D4C65F"/>
    <w:rsid w:val="1A868535"/>
    <w:rsid w:val="1ACBB419"/>
    <w:rsid w:val="1E49D1DB"/>
    <w:rsid w:val="20A27908"/>
    <w:rsid w:val="27F7FD29"/>
    <w:rsid w:val="28325F82"/>
    <w:rsid w:val="2C41BDB4"/>
    <w:rsid w:val="2DEECC16"/>
    <w:rsid w:val="2E0BF357"/>
    <w:rsid w:val="2FAC1B10"/>
    <w:rsid w:val="3163B50A"/>
    <w:rsid w:val="3209CD72"/>
    <w:rsid w:val="323115F0"/>
    <w:rsid w:val="32725AB1"/>
    <w:rsid w:val="3585AAF2"/>
    <w:rsid w:val="396BE08D"/>
    <w:rsid w:val="3C2EB7E2"/>
    <w:rsid w:val="3D09AEB8"/>
    <w:rsid w:val="401F23F4"/>
    <w:rsid w:val="458AE337"/>
    <w:rsid w:val="4623C29D"/>
    <w:rsid w:val="487E74E3"/>
    <w:rsid w:val="4A8FD4D2"/>
    <w:rsid w:val="4B6A04F5"/>
    <w:rsid w:val="4D0E5972"/>
    <w:rsid w:val="4DA3A2C2"/>
    <w:rsid w:val="5140D03B"/>
    <w:rsid w:val="542337CC"/>
    <w:rsid w:val="5453AF58"/>
    <w:rsid w:val="55A59BFD"/>
    <w:rsid w:val="56D25940"/>
    <w:rsid w:val="5778E2CC"/>
    <w:rsid w:val="57B10539"/>
    <w:rsid w:val="57E6ED4B"/>
    <w:rsid w:val="59FF1198"/>
    <w:rsid w:val="5B3AC2FF"/>
    <w:rsid w:val="5C70229B"/>
    <w:rsid w:val="5D56D9C7"/>
    <w:rsid w:val="5E16BE4E"/>
    <w:rsid w:val="60AFF46C"/>
    <w:rsid w:val="60E427C4"/>
    <w:rsid w:val="6240F7C5"/>
    <w:rsid w:val="6274FD1D"/>
    <w:rsid w:val="635F7391"/>
    <w:rsid w:val="64CC2D97"/>
    <w:rsid w:val="65BFA8CD"/>
    <w:rsid w:val="66BC95DA"/>
    <w:rsid w:val="687F6B39"/>
    <w:rsid w:val="690AFD74"/>
    <w:rsid w:val="6A75B390"/>
    <w:rsid w:val="6C68973A"/>
    <w:rsid w:val="6DC8DF86"/>
    <w:rsid w:val="6EB20C6F"/>
    <w:rsid w:val="700A6CB7"/>
    <w:rsid w:val="7CEE12BF"/>
    <w:rsid w:val="7D5C82F7"/>
    <w:rsid w:val="7E05C9DB"/>
    <w:rsid w:val="7F0E7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C45ABB"/>
  <w15:chartTrackingRefBased/>
  <w15:docId w15:val="{D8B9B5FF-5813-9E42-83C7-BF50B8FBE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B0C8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0C8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0C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B0C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0C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0C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C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C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C8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B0C8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B0C8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B0C8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6B0C8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B0C8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B0C8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B0C8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B0C8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B0C82"/>
    <w:rPr>
      <w:rFonts w:eastAsiaTheme="majorEastAsia" w:cstheme="majorBidi"/>
      <w:color w:val="272727" w:themeColor="text1" w:themeTint="D8"/>
    </w:rPr>
  </w:style>
  <w:style w:type="paragraph" w:styleId="Title">
    <w:name w:val="Title"/>
    <w:basedOn w:val="Normal"/>
    <w:next w:val="Normal"/>
    <w:link w:val="TitleChar"/>
    <w:uiPriority w:val="10"/>
    <w:qFormat/>
    <w:rsid w:val="006B0C8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B0C8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B0C8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B0C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C82"/>
    <w:pPr>
      <w:spacing w:before="160"/>
      <w:jc w:val="center"/>
    </w:pPr>
    <w:rPr>
      <w:i/>
      <w:iCs/>
      <w:color w:val="404040" w:themeColor="text1" w:themeTint="BF"/>
    </w:rPr>
  </w:style>
  <w:style w:type="character" w:styleId="QuoteChar" w:customStyle="1">
    <w:name w:val="Quote Char"/>
    <w:basedOn w:val="DefaultParagraphFont"/>
    <w:link w:val="Quote"/>
    <w:uiPriority w:val="29"/>
    <w:rsid w:val="006B0C82"/>
    <w:rPr>
      <w:i/>
      <w:iCs/>
      <w:color w:val="404040" w:themeColor="text1" w:themeTint="BF"/>
    </w:rPr>
  </w:style>
  <w:style w:type="paragraph" w:styleId="ListParagraph">
    <w:name w:val="List Paragraph"/>
    <w:basedOn w:val="Normal"/>
    <w:uiPriority w:val="34"/>
    <w:qFormat/>
    <w:rsid w:val="006B0C82"/>
    <w:pPr>
      <w:ind w:left="720"/>
      <w:contextualSpacing/>
    </w:pPr>
  </w:style>
  <w:style w:type="character" w:styleId="IntenseEmphasis">
    <w:name w:val="Intense Emphasis"/>
    <w:basedOn w:val="DefaultParagraphFont"/>
    <w:uiPriority w:val="21"/>
    <w:qFormat/>
    <w:rsid w:val="006B0C82"/>
    <w:rPr>
      <w:i/>
      <w:iCs/>
      <w:color w:val="0F4761" w:themeColor="accent1" w:themeShade="BF"/>
    </w:rPr>
  </w:style>
  <w:style w:type="paragraph" w:styleId="IntenseQuote">
    <w:name w:val="Intense Quote"/>
    <w:basedOn w:val="Normal"/>
    <w:next w:val="Normal"/>
    <w:link w:val="IntenseQuoteChar"/>
    <w:uiPriority w:val="30"/>
    <w:qFormat/>
    <w:rsid w:val="006B0C8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B0C82"/>
    <w:rPr>
      <w:i/>
      <w:iCs/>
      <w:color w:val="0F4761" w:themeColor="accent1" w:themeShade="BF"/>
    </w:rPr>
  </w:style>
  <w:style w:type="character" w:styleId="IntenseReference">
    <w:name w:val="Intense Reference"/>
    <w:basedOn w:val="DefaultParagraphFont"/>
    <w:uiPriority w:val="32"/>
    <w:qFormat/>
    <w:rsid w:val="006B0C82"/>
    <w:rPr>
      <w:b/>
      <w:bCs/>
      <w:smallCaps/>
      <w:color w:val="0F4761" w:themeColor="accent1" w:themeShade="BF"/>
      <w:spacing w:val="5"/>
    </w:rPr>
  </w:style>
  <w:style w:type="paragraph" w:styleId="prefade" w:customStyle="1">
    <w:name w:val="prefade"/>
    <w:basedOn w:val="Normal"/>
    <w:rsid w:val="006B0C82"/>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Hyperlink">
    <w:name w:val="Hyperlink"/>
    <w:basedOn w:val="DefaultParagraphFont"/>
    <w:uiPriority w:val="99"/>
    <w:semiHidden/>
    <w:unhideWhenUsed/>
    <w:rsid w:val="006B0C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742424">
      <w:bodyDiv w:val="1"/>
      <w:marLeft w:val="0"/>
      <w:marRight w:val="0"/>
      <w:marTop w:val="0"/>
      <w:marBottom w:val="0"/>
      <w:divBdr>
        <w:top w:val="none" w:sz="0" w:space="0" w:color="auto"/>
        <w:left w:val="none" w:sz="0" w:space="0" w:color="auto"/>
        <w:bottom w:val="none" w:sz="0" w:space="0" w:color="auto"/>
        <w:right w:val="none" w:sz="0" w:space="0" w:color="auto"/>
      </w:divBdr>
      <w:divsChild>
        <w:div w:id="364212587">
          <w:marLeft w:val="0"/>
          <w:marRight w:val="0"/>
          <w:marTop w:val="0"/>
          <w:marBottom w:val="0"/>
          <w:divBdr>
            <w:top w:val="none" w:sz="0" w:space="0" w:color="auto"/>
            <w:left w:val="none" w:sz="0" w:space="0" w:color="auto"/>
            <w:bottom w:val="none" w:sz="0" w:space="0" w:color="auto"/>
            <w:right w:val="none" w:sz="0" w:space="0" w:color="auto"/>
          </w:divBdr>
          <w:divsChild>
            <w:div w:id="628975137">
              <w:marLeft w:val="0"/>
              <w:marRight w:val="0"/>
              <w:marTop w:val="0"/>
              <w:marBottom w:val="0"/>
              <w:divBdr>
                <w:top w:val="none" w:sz="0" w:space="0" w:color="auto"/>
                <w:left w:val="none" w:sz="0" w:space="0" w:color="auto"/>
                <w:bottom w:val="none" w:sz="0" w:space="0" w:color="auto"/>
                <w:right w:val="none" w:sz="0" w:space="0" w:color="auto"/>
              </w:divBdr>
              <w:divsChild>
                <w:div w:id="1456867139">
                  <w:marLeft w:val="0"/>
                  <w:marRight w:val="0"/>
                  <w:marTop w:val="0"/>
                  <w:marBottom w:val="0"/>
                  <w:divBdr>
                    <w:top w:val="none" w:sz="0" w:space="0" w:color="auto"/>
                    <w:left w:val="none" w:sz="0" w:space="0" w:color="auto"/>
                    <w:bottom w:val="none" w:sz="0" w:space="0" w:color="auto"/>
                    <w:right w:val="none" w:sz="0" w:space="0" w:color="auto"/>
                  </w:divBdr>
                  <w:divsChild>
                    <w:div w:id="229385120">
                      <w:marLeft w:val="0"/>
                      <w:marRight w:val="0"/>
                      <w:marTop w:val="0"/>
                      <w:marBottom w:val="0"/>
                      <w:divBdr>
                        <w:top w:val="none" w:sz="0" w:space="0" w:color="auto"/>
                        <w:left w:val="none" w:sz="0" w:space="0" w:color="auto"/>
                        <w:bottom w:val="none" w:sz="0" w:space="0" w:color="auto"/>
                        <w:right w:val="none" w:sz="0" w:space="0" w:color="auto"/>
                      </w:divBdr>
                      <w:divsChild>
                        <w:div w:id="1320229607">
                          <w:marLeft w:val="0"/>
                          <w:marRight w:val="0"/>
                          <w:marTop w:val="0"/>
                          <w:marBottom w:val="0"/>
                          <w:divBdr>
                            <w:top w:val="none" w:sz="0" w:space="0" w:color="auto"/>
                            <w:left w:val="none" w:sz="0" w:space="0" w:color="auto"/>
                            <w:bottom w:val="none" w:sz="0" w:space="0" w:color="auto"/>
                            <w:right w:val="none" w:sz="0" w:space="0" w:color="auto"/>
                          </w:divBdr>
                          <w:divsChild>
                            <w:div w:id="827475057">
                              <w:marLeft w:val="0"/>
                              <w:marRight w:val="0"/>
                              <w:marTop w:val="0"/>
                              <w:marBottom w:val="0"/>
                              <w:divBdr>
                                <w:top w:val="none" w:sz="0" w:space="0" w:color="auto"/>
                                <w:left w:val="none" w:sz="0" w:space="0" w:color="auto"/>
                                <w:bottom w:val="none" w:sz="0" w:space="0" w:color="auto"/>
                                <w:right w:val="none" w:sz="0" w:space="0" w:color="auto"/>
                              </w:divBdr>
                              <w:divsChild>
                                <w:div w:id="1311255449">
                                  <w:marLeft w:val="0"/>
                                  <w:marRight w:val="0"/>
                                  <w:marTop w:val="0"/>
                                  <w:marBottom w:val="0"/>
                                  <w:divBdr>
                                    <w:top w:val="none" w:sz="0" w:space="0" w:color="auto"/>
                                    <w:left w:val="none" w:sz="0" w:space="0" w:color="auto"/>
                                    <w:bottom w:val="none" w:sz="0" w:space="0" w:color="auto"/>
                                    <w:right w:val="none" w:sz="0" w:space="0" w:color="auto"/>
                                  </w:divBdr>
                                  <w:divsChild>
                                    <w:div w:id="18053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4554">
                          <w:marLeft w:val="0"/>
                          <w:marRight w:val="0"/>
                          <w:marTop w:val="0"/>
                          <w:marBottom w:val="0"/>
                          <w:divBdr>
                            <w:top w:val="none" w:sz="0" w:space="0" w:color="auto"/>
                            <w:left w:val="none" w:sz="0" w:space="0" w:color="auto"/>
                            <w:bottom w:val="none" w:sz="0" w:space="0" w:color="auto"/>
                            <w:right w:val="none" w:sz="0" w:space="0" w:color="auto"/>
                          </w:divBdr>
                          <w:divsChild>
                            <w:div w:id="854419608">
                              <w:marLeft w:val="0"/>
                              <w:marRight w:val="0"/>
                              <w:marTop w:val="0"/>
                              <w:marBottom w:val="0"/>
                              <w:divBdr>
                                <w:top w:val="none" w:sz="0" w:space="0" w:color="auto"/>
                                <w:left w:val="none" w:sz="0" w:space="0" w:color="auto"/>
                                <w:bottom w:val="none" w:sz="0" w:space="0" w:color="auto"/>
                                <w:right w:val="none" w:sz="0" w:space="0" w:color="auto"/>
                              </w:divBdr>
                              <w:divsChild>
                                <w:div w:id="4546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97701">
          <w:marLeft w:val="0"/>
          <w:marRight w:val="0"/>
          <w:marTop w:val="0"/>
          <w:marBottom w:val="0"/>
          <w:divBdr>
            <w:top w:val="none" w:sz="0" w:space="0" w:color="auto"/>
            <w:left w:val="none" w:sz="0" w:space="0" w:color="auto"/>
            <w:bottom w:val="none" w:sz="0" w:space="0" w:color="auto"/>
            <w:right w:val="none" w:sz="0" w:space="0" w:color="auto"/>
          </w:divBdr>
          <w:divsChild>
            <w:div w:id="810289113">
              <w:marLeft w:val="0"/>
              <w:marRight w:val="0"/>
              <w:marTop w:val="0"/>
              <w:marBottom w:val="0"/>
              <w:divBdr>
                <w:top w:val="none" w:sz="0" w:space="0" w:color="auto"/>
                <w:left w:val="none" w:sz="0" w:space="0" w:color="auto"/>
                <w:bottom w:val="none" w:sz="0" w:space="0" w:color="auto"/>
                <w:right w:val="none" w:sz="0" w:space="0" w:color="auto"/>
              </w:divBdr>
              <w:divsChild>
                <w:div w:id="307978275">
                  <w:marLeft w:val="0"/>
                  <w:marRight w:val="0"/>
                  <w:marTop w:val="0"/>
                  <w:marBottom w:val="0"/>
                  <w:divBdr>
                    <w:top w:val="none" w:sz="0" w:space="0" w:color="auto"/>
                    <w:left w:val="none" w:sz="0" w:space="0" w:color="auto"/>
                    <w:bottom w:val="none" w:sz="0" w:space="0" w:color="auto"/>
                    <w:right w:val="none" w:sz="0" w:space="0" w:color="auto"/>
                  </w:divBdr>
                  <w:divsChild>
                    <w:div w:id="795804279">
                      <w:marLeft w:val="0"/>
                      <w:marRight w:val="0"/>
                      <w:marTop w:val="0"/>
                      <w:marBottom w:val="0"/>
                      <w:divBdr>
                        <w:top w:val="none" w:sz="0" w:space="0" w:color="auto"/>
                        <w:left w:val="none" w:sz="0" w:space="0" w:color="auto"/>
                        <w:bottom w:val="none" w:sz="0" w:space="0" w:color="auto"/>
                        <w:right w:val="none" w:sz="0" w:space="0" w:color="auto"/>
                      </w:divBdr>
                      <w:divsChild>
                        <w:div w:id="1539465524">
                          <w:marLeft w:val="0"/>
                          <w:marRight w:val="0"/>
                          <w:marTop w:val="0"/>
                          <w:marBottom w:val="0"/>
                          <w:divBdr>
                            <w:top w:val="none" w:sz="0" w:space="0" w:color="auto"/>
                            <w:left w:val="none" w:sz="0" w:space="0" w:color="auto"/>
                            <w:bottom w:val="none" w:sz="0" w:space="0" w:color="auto"/>
                            <w:right w:val="none" w:sz="0" w:space="0" w:color="auto"/>
                          </w:divBdr>
                          <w:divsChild>
                            <w:div w:id="2103069113">
                              <w:marLeft w:val="0"/>
                              <w:marRight w:val="0"/>
                              <w:marTop w:val="0"/>
                              <w:marBottom w:val="0"/>
                              <w:divBdr>
                                <w:top w:val="none" w:sz="0" w:space="0" w:color="auto"/>
                                <w:left w:val="none" w:sz="0" w:space="0" w:color="auto"/>
                                <w:bottom w:val="none" w:sz="0" w:space="0" w:color="auto"/>
                                <w:right w:val="none" w:sz="0" w:space="0" w:color="auto"/>
                              </w:divBdr>
                              <w:divsChild>
                                <w:div w:id="985166606">
                                  <w:marLeft w:val="0"/>
                                  <w:marRight w:val="0"/>
                                  <w:marTop w:val="0"/>
                                  <w:marBottom w:val="0"/>
                                  <w:divBdr>
                                    <w:top w:val="none" w:sz="0" w:space="0" w:color="auto"/>
                                    <w:left w:val="none" w:sz="0" w:space="0" w:color="auto"/>
                                    <w:bottom w:val="none" w:sz="0" w:space="0" w:color="auto"/>
                                    <w:right w:val="none" w:sz="0" w:space="0" w:color="auto"/>
                                  </w:divBdr>
                                  <w:divsChild>
                                    <w:div w:id="13028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D9C249DB07F45A8FA80CCDB161179" ma:contentTypeVersion="21" ma:contentTypeDescription="Create a new document." ma:contentTypeScope="" ma:versionID="ef69dc6334ca1d3f537df3aa069b7c40">
  <xsd:schema xmlns:xsd="http://www.w3.org/2001/XMLSchema" xmlns:xs="http://www.w3.org/2001/XMLSchema" xmlns:p="http://schemas.microsoft.com/office/2006/metadata/properties" xmlns:ns1="http://schemas.microsoft.com/sharepoint/v3" xmlns:ns2="feb9cee8-f9fe-4b49-b736-547fd73dcf62" xmlns:ns3="2cbaf0b3-09fe-4d0b-bfb7-6f2a32583e46" targetNamespace="http://schemas.microsoft.com/office/2006/metadata/properties" ma:root="true" ma:fieldsID="45ab4496909287fab2dec0412e56a1db" ns1:_="" ns2:_="" ns3:_="">
    <xsd:import namespace="http://schemas.microsoft.com/sharepoint/v3"/>
    <xsd:import namespace="feb9cee8-f9fe-4b49-b736-547fd73dcf62"/>
    <xsd:import namespace="2cbaf0b3-09fe-4d0b-bfb7-6f2a32583e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b9cee8-f9fe-4b49-b736-547fd73dcf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ab6a0f6-806e-4922-b70d-5d05e646cf55}" ma:internalName="TaxCatchAll" ma:showField="CatchAllData" ma:web="feb9cee8-f9fe-4b49-b736-547fd73dcf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baf0b3-09fe-4d0b-bfb7-6f2a32583e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d829462-faee-4801-b1f3-7e875115d8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eb9cee8-f9fe-4b49-b736-547fd73dcf62" xsi:nil="true"/>
    <lcf76f155ced4ddcb4097134ff3c332f xmlns="2cbaf0b3-09fe-4d0b-bfb7-6f2a32583e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DDDC6A-6B8B-4982-B217-A398D5DDC8A1}"/>
</file>

<file path=customXml/itemProps2.xml><?xml version="1.0" encoding="utf-8"?>
<ds:datastoreItem xmlns:ds="http://schemas.openxmlformats.org/officeDocument/2006/customXml" ds:itemID="{95D0F82F-8F23-43BD-88E3-08CD517ED271}"/>
</file>

<file path=customXml/itemProps3.xml><?xml version="1.0" encoding="utf-8"?>
<ds:datastoreItem xmlns:ds="http://schemas.openxmlformats.org/officeDocument/2006/customXml" ds:itemID="{716E5C44-2C4F-4671-BAD3-463CB1DAE59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Gray Hill</dc:creator>
  <keywords/>
  <dc:description/>
  <lastModifiedBy>Hiroko Uenishi</lastModifiedBy>
  <revision>5</revision>
  <dcterms:created xsi:type="dcterms:W3CDTF">2025-06-05T11:47:00.0000000Z</dcterms:created>
  <dcterms:modified xsi:type="dcterms:W3CDTF">2026-04-28T09:52:20.2646182Z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0x010100C1AD9C249DB07F45A8FA80CCDB161179</vt:lpwstr>
  </property>
  <property fmtid="{D5CDD505-2E9C-101B-9397-08002B2CF9AE}" pid="3" name="MediaServiceImageTags">
    <vt:lpwstr/>
  </property>
</Properties>
</file>